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5C" w:rsidRDefault="001A3B27">
      <w:pPr>
        <w:tabs>
          <w:tab w:val="left" w:pos="6150"/>
        </w:tabs>
        <w:spacing w:line="276" w:lineRule="auto"/>
        <w:jc w:val="center"/>
        <w:rPr>
          <w:rFonts w:ascii="Calibri" w:eastAsia="Calibri" w:hAnsi="Calibri" w:cs="Calibri"/>
          <w:b/>
          <w:bCs/>
          <w:color w:val="CE3D20"/>
          <w:sz w:val="28"/>
          <w:szCs w:val="28"/>
          <w:u w:color="CE3D20"/>
        </w:rPr>
      </w:pPr>
      <w:r>
        <w:rPr>
          <w:rFonts w:ascii="Calibri" w:hAnsi="Calibri"/>
          <w:b/>
          <w:bCs/>
          <w:color w:val="CE3D20"/>
          <w:sz w:val="28"/>
          <w:szCs w:val="28"/>
          <w:u w:color="CE3D20"/>
        </w:rPr>
        <w:t xml:space="preserve">DOMANDA DI ADESIONE </w:t>
      </w:r>
      <w:r>
        <w:rPr>
          <w:rFonts w:ascii="Calibri" w:hAnsi="Calibri"/>
          <w:b/>
          <w:bCs/>
          <w:color w:val="CE3D20"/>
          <w:sz w:val="28"/>
          <w:szCs w:val="28"/>
          <w:u w:color="CE3D20"/>
        </w:rPr>
        <w:t>“</w:t>
      </w:r>
      <w:r>
        <w:rPr>
          <w:rFonts w:ascii="Calibri" w:hAnsi="Calibri"/>
          <w:b/>
          <w:bCs/>
          <w:color w:val="CE3D20"/>
          <w:sz w:val="28"/>
          <w:szCs w:val="28"/>
          <w:u w:color="CE3D20"/>
        </w:rPr>
        <w:t>MERCANTICO SALUZZO 2024</w:t>
      </w:r>
      <w:r>
        <w:rPr>
          <w:rFonts w:ascii="Calibri" w:hAnsi="Calibri"/>
          <w:b/>
          <w:bCs/>
          <w:color w:val="CE3D20"/>
          <w:sz w:val="28"/>
          <w:szCs w:val="28"/>
          <w:u w:color="CE3D20"/>
        </w:rPr>
        <w:t>”</w:t>
      </w:r>
    </w:p>
    <w:p w:rsidR="0089785C" w:rsidRDefault="001A3B2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 </w:t>
      </w:r>
      <w:proofErr w:type="spellStart"/>
      <w:r>
        <w:rPr>
          <w:rFonts w:ascii="Calibri" w:hAnsi="Calibri"/>
          <w:sz w:val="22"/>
          <w:szCs w:val="22"/>
        </w:rPr>
        <w:t>sottoscritto_________________________________Nato</w:t>
      </w:r>
      <w:proofErr w:type="spellEnd"/>
      <w:r>
        <w:rPr>
          <w:rFonts w:ascii="Calibri" w:hAnsi="Calibri"/>
          <w:sz w:val="22"/>
          <w:szCs w:val="22"/>
        </w:rPr>
        <w:t xml:space="preserve"> a _______________________ il_____________________</w:t>
      </w:r>
    </w:p>
    <w:p w:rsidR="0089785C" w:rsidRDefault="001A3B2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in___________________________via_________________________n</w:t>
      </w:r>
      <w:r>
        <w:rPr>
          <w:rFonts w:ascii="Calibri" w:hAnsi="Calibri"/>
          <w:sz w:val="22"/>
          <w:szCs w:val="22"/>
        </w:rPr>
        <w:t>°</w:t>
      </w:r>
      <w:r>
        <w:rPr>
          <w:rFonts w:ascii="Calibri" w:hAnsi="Calibri"/>
          <w:sz w:val="22"/>
          <w:szCs w:val="22"/>
        </w:rPr>
        <w:t>___________C.a.p______________</w:t>
      </w:r>
    </w:p>
    <w:p w:rsidR="0089785C" w:rsidRDefault="001A3B2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Cellulare_____________________________________Indirizzo</w:t>
      </w:r>
      <w:proofErr w:type="spellEnd"/>
      <w:r>
        <w:rPr>
          <w:rFonts w:ascii="Calibri" w:hAnsi="Calibri"/>
          <w:sz w:val="22"/>
          <w:szCs w:val="22"/>
        </w:rPr>
        <w:t xml:space="preserve"> mail________________________________________</w:t>
      </w:r>
    </w:p>
    <w:p w:rsidR="0089785C" w:rsidRDefault="0089785C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89785C" w:rsidRDefault="001A3B27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TITOLARE DI AUTORIZZAZIONE AL COMMERCIO </w:t>
      </w:r>
      <w:r>
        <w:rPr>
          <w:rFonts w:ascii="Calibri" w:hAnsi="Calibri"/>
          <w:b/>
          <w:bCs/>
          <w:sz w:val="22"/>
          <w:szCs w:val="22"/>
          <w:u w:val="single"/>
        </w:rPr>
        <w:t>SU AREE PUBBLICHE/</w:t>
      </w:r>
      <w:r>
        <w:rPr>
          <w:rFonts w:ascii="Calibri" w:hAnsi="Calibri"/>
          <w:b/>
          <w:bCs/>
          <w:sz w:val="22"/>
          <w:szCs w:val="22"/>
        </w:rPr>
        <w:t>ARTIGIANO CON P.IVA (allegare copia dell</w:t>
      </w:r>
      <w:r>
        <w:rPr>
          <w:rFonts w:ascii="Calibri" w:hAnsi="Calibri"/>
          <w:b/>
          <w:bCs/>
          <w:sz w:val="22"/>
          <w:szCs w:val="22"/>
        </w:rPr>
        <w:t>’</w:t>
      </w:r>
      <w:r>
        <w:rPr>
          <w:rFonts w:ascii="Calibri" w:hAnsi="Calibri"/>
          <w:b/>
          <w:bCs/>
          <w:sz w:val="22"/>
          <w:szCs w:val="22"/>
        </w:rPr>
        <w:t>autorizzazione)</w:t>
      </w:r>
    </w:p>
    <w:p w:rsidR="0089785C" w:rsidRDefault="001A3B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P.IVA__________________________________________________________________________</w:t>
      </w:r>
    </w:p>
    <w:p w:rsidR="001A1BE9" w:rsidRDefault="001A1BE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TITOLARE DELLA DITTA ___________________________________________________________</w:t>
      </w:r>
    </w:p>
    <w:p w:rsidR="001A1BE9" w:rsidRDefault="001A1BE9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CON SEDE IN ____________________________________________________________________</w:t>
      </w:r>
    </w:p>
    <w:p w:rsidR="0089785C" w:rsidRDefault="001A3B2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CODICE UNIVOCO O INDIRIZZO POSTA CERTIFICATA ____________________________________________________</w:t>
      </w:r>
    </w:p>
    <w:p w:rsidR="0089785C" w:rsidRDefault="001A3B2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GENERE MERCEOLOGICO TRATTATO: 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________________________________________</w:t>
      </w:r>
    </w:p>
    <w:p w:rsidR="0089785C" w:rsidRDefault="001A3B2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</w:t>
      </w:r>
    </w:p>
    <w:p w:rsidR="0089785C" w:rsidRDefault="001A3B2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DESIDERO RICEVERE (INDICARE </w:t>
      </w:r>
      <w:r>
        <w:rPr>
          <w:rFonts w:ascii="Calibri" w:hAnsi="Calibri"/>
          <w:b/>
          <w:bCs/>
          <w:sz w:val="22"/>
          <w:szCs w:val="22"/>
          <w:u w:val="single"/>
        </w:rPr>
        <w:t>OBBLIGATORIAMENTE</w:t>
      </w:r>
      <w:r>
        <w:rPr>
          <w:rFonts w:ascii="Calibri" w:hAnsi="Calibri"/>
          <w:sz w:val="22"/>
          <w:szCs w:val="22"/>
        </w:rPr>
        <w:t xml:space="preserve"> UNA DELLE DUE OPZIONI):</w:t>
      </w:r>
    </w:p>
    <w:p w:rsidR="0089785C" w:rsidRDefault="001A3B27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Scontrino Fiscale</w:t>
      </w:r>
    </w:p>
    <w:p w:rsidR="0089785C" w:rsidRDefault="001A3B27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Fattura (ricordiamo che occorre</w:t>
      </w:r>
      <w:r>
        <w:rPr>
          <w:rFonts w:ascii="Calibri" w:hAnsi="Calibri"/>
          <w:sz w:val="22"/>
          <w:szCs w:val="22"/>
        </w:rPr>
        <w:t xml:space="preserve"> indicare il Cod. univoco e/o 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indirizzo di posta certificata)</w:t>
      </w:r>
    </w:p>
    <w:p w:rsidR="0089785C" w:rsidRDefault="0089785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9785C" w:rsidRDefault="001A3B27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HOBBISTA / HOBBISTA ARTIGIANO (ALLEGARE COPIA DEL TESSERINO) </w:t>
      </w:r>
    </w:p>
    <w:p w:rsidR="0089785C" w:rsidRDefault="0089785C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9785C" w:rsidRDefault="001A3B2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CODICE FISCALE |__|__|__|__|__|__|__|__|__|__|__|__|__|__|__|__| </w:t>
      </w:r>
    </w:p>
    <w:p w:rsidR="0089785C" w:rsidRDefault="001A3B2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TESSERINO n. |_________________H______________________| </w:t>
      </w:r>
    </w:p>
    <w:p w:rsidR="0089785C" w:rsidRDefault="001A3B2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RILAS</w:t>
      </w:r>
      <w:r>
        <w:rPr>
          <w:rFonts w:ascii="Calibri" w:hAnsi="Calibri"/>
          <w:sz w:val="22"/>
          <w:szCs w:val="22"/>
        </w:rPr>
        <w:t>CIATO IL |___________________________| DAL COMUNE DI |_____________________________________|</w:t>
      </w:r>
    </w:p>
    <w:p w:rsidR="0089785C" w:rsidRDefault="001A3B2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GENERE MERCEOLOGICO TRATTATO: _______________________________________________________________________________________________</w:t>
      </w:r>
    </w:p>
    <w:p w:rsidR="0089785C" w:rsidRDefault="001A3B2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</w:t>
      </w:r>
      <w:r>
        <w:rPr>
          <w:rFonts w:ascii="Calibri" w:hAnsi="Calibri"/>
          <w:sz w:val="22"/>
          <w:szCs w:val="22"/>
        </w:rPr>
        <w:t>__________________________________________________________</w:t>
      </w:r>
    </w:p>
    <w:p w:rsidR="0089785C" w:rsidRDefault="001A3B27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PRESA VISIONE DEL REGOLAMENTO E DELLE MODALIT</w:t>
      </w:r>
      <w:r>
        <w:rPr>
          <w:rFonts w:ascii="Calibri" w:hAnsi="Calibri"/>
          <w:b/>
          <w:bCs/>
          <w:sz w:val="22"/>
          <w:szCs w:val="22"/>
        </w:rPr>
        <w:t xml:space="preserve">À </w:t>
      </w:r>
      <w:r>
        <w:rPr>
          <w:rFonts w:ascii="Calibri" w:hAnsi="Calibri"/>
          <w:b/>
          <w:bCs/>
          <w:sz w:val="22"/>
          <w:szCs w:val="22"/>
        </w:rPr>
        <w:t>DI PARTECIPAZIONE, RICHIEDO DI PARTECIPARE ALL</w:t>
      </w:r>
      <w:r>
        <w:rPr>
          <w:rFonts w:ascii="Calibri" w:hAnsi="Calibri"/>
          <w:b/>
          <w:bCs/>
          <w:sz w:val="22"/>
          <w:szCs w:val="22"/>
        </w:rPr>
        <w:t>’</w:t>
      </w:r>
      <w:r>
        <w:rPr>
          <w:rFonts w:ascii="Calibri" w:hAnsi="Calibri"/>
          <w:b/>
          <w:bCs/>
          <w:sz w:val="22"/>
          <w:szCs w:val="22"/>
        </w:rPr>
        <w:t xml:space="preserve">EDIZIONE </w:t>
      </w:r>
      <w:r>
        <w:rPr>
          <w:rFonts w:ascii="Calibri" w:hAnsi="Calibri"/>
          <w:b/>
          <w:bCs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>MERCANTICO SALUZZO 2024</w:t>
      </w:r>
      <w:r>
        <w:rPr>
          <w:rFonts w:ascii="Calibri" w:hAnsi="Calibri"/>
          <w:b/>
          <w:bCs/>
          <w:sz w:val="22"/>
          <w:szCs w:val="22"/>
        </w:rPr>
        <w:t>”</w:t>
      </w:r>
      <w:r>
        <w:rPr>
          <w:rFonts w:ascii="Calibri" w:hAnsi="Calibri"/>
          <w:b/>
          <w:bCs/>
          <w:sz w:val="22"/>
          <w:szCs w:val="22"/>
        </w:rPr>
        <w:t>:</w:t>
      </w:r>
    </w:p>
    <w:p w:rsidR="0089785C" w:rsidRDefault="0089785C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9785C" w:rsidRDefault="001A3B27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□</w:t>
      </w:r>
      <w:r>
        <w:rPr>
          <w:rFonts w:ascii="Calibri" w:hAnsi="Calibri"/>
          <w:b/>
          <w:bCs/>
          <w:sz w:val="22"/>
          <w:szCs w:val="22"/>
        </w:rPr>
        <w:t xml:space="preserve"> Domenica 28 Gennaio- </w:t>
      </w:r>
      <w:proofErr w:type="spellStart"/>
      <w:r>
        <w:rPr>
          <w:rFonts w:ascii="Calibri" w:hAnsi="Calibri"/>
          <w:b/>
          <w:bCs/>
          <w:sz w:val="22"/>
          <w:szCs w:val="22"/>
        </w:rPr>
        <w:t>Mercantico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al coperto </w:t>
      </w:r>
      <w:r>
        <w:rPr>
          <w:rFonts w:ascii="Calibri" w:hAnsi="Calibri"/>
          <w:sz w:val="22"/>
          <w:szCs w:val="22"/>
        </w:rPr>
        <w:t>dalle 8.00 alle 18.00</w:t>
      </w:r>
      <w:r>
        <w:rPr>
          <w:rFonts w:ascii="Calibri" w:hAnsi="Calibri"/>
          <w:sz w:val="22"/>
          <w:szCs w:val="22"/>
        </w:rPr>
        <w:t xml:space="preserve"> - Ex Caserma Mario Musso</w:t>
      </w:r>
    </w:p>
    <w:p w:rsidR="0089785C" w:rsidRDefault="001A3B27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□</w:t>
      </w:r>
      <w:r>
        <w:rPr>
          <w:rFonts w:ascii="Calibri" w:hAnsi="Calibri"/>
          <w:b/>
          <w:bCs/>
          <w:sz w:val="22"/>
          <w:szCs w:val="22"/>
        </w:rPr>
        <w:t xml:space="preserve"> Domenica 10 Marzo </w:t>
      </w:r>
      <w:r>
        <w:rPr>
          <w:rFonts w:ascii="Calibri" w:hAnsi="Calibri"/>
          <w:sz w:val="22"/>
          <w:szCs w:val="22"/>
        </w:rPr>
        <w:t xml:space="preserve">dalle 8.00 alle 18.00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Centro Cittadino</w:t>
      </w:r>
    </w:p>
    <w:p w:rsidR="0089785C" w:rsidRDefault="001A3B27">
      <w:pPr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Luned</w:t>
      </w:r>
      <w:r>
        <w:rPr>
          <w:rFonts w:ascii="Calibri" w:hAnsi="Calibri"/>
          <w:b/>
          <w:bCs/>
          <w:sz w:val="22"/>
          <w:szCs w:val="22"/>
        </w:rPr>
        <w:t xml:space="preserve">ì </w:t>
      </w:r>
      <w:r>
        <w:rPr>
          <w:rFonts w:ascii="Calibri" w:hAnsi="Calibri"/>
          <w:b/>
          <w:bCs/>
          <w:sz w:val="22"/>
          <w:szCs w:val="22"/>
        </w:rPr>
        <w:t xml:space="preserve">1 Aprile </w:t>
      </w:r>
      <w:r>
        <w:rPr>
          <w:rFonts w:ascii="Calibri" w:hAnsi="Calibri"/>
          <w:b/>
          <w:bCs/>
          <w:sz w:val="22"/>
          <w:szCs w:val="22"/>
        </w:rPr>
        <w:t xml:space="preserve">– </w:t>
      </w:r>
      <w:r>
        <w:rPr>
          <w:rFonts w:ascii="Calibri" w:hAnsi="Calibri"/>
          <w:b/>
          <w:bCs/>
          <w:sz w:val="22"/>
          <w:szCs w:val="22"/>
        </w:rPr>
        <w:t xml:space="preserve">Pasquetta </w:t>
      </w:r>
      <w:r>
        <w:rPr>
          <w:rFonts w:ascii="Calibri" w:hAnsi="Calibri"/>
          <w:sz w:val="22"/>
          <w:szCs w:val="22"/>
        </w:rPr>
        <w:t xml:space="preserve">dalle 8.00 alle 18.00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Centro Cittadino</w:t>
      </w:r>
    </w:p>
    <w:p w:rsidR="0089785C" w:rsidRDefault="001A3B27">
      <w:pPr>
        <w:numPr>
          <w:ilvl w:val="0"/>
          <w:numId w:val="5"/>
        </w:numPr>
        <w:spacing w:line="288" w:lineRule="auto"/>
        <w:jc w:val="both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Domenica 9 Giugno</w:t>
      </w:r>
      <w:r>
        <w:rPr>
          <w:rFonts w:ascii="Calibri" w:hAnsi="Calibri"/>
          <w:sz w:val="22"/>
          <w:szCs w:val="22"/>
        </w:rPr>
        <w:t xml:space="preserve"> dalle 8.00 alle 18.00 </w:t>
      </w:r>
      <w:r>
        <w:rPr>
          <w:rFonts w:ascii="Calibri" w:hAnsi="Calibri"/>
          <w:sz w:val="22"/>
          <w:szCs w:val="22"/>
        </w:rPr>
        <w:t xml:space="preserve">— </w:t>
      </w:r>
      <w:r>
        <w:rPr>
          <w:rFonts w:ascii="Calibri" w:hAnsi="Calibri"/>
          <w:sz w:val="22"/>
          <w:szCs w:val="22"/>
        </w:rPr>
        <w:t>Centro Cittadino</w:t>
      </w:r>
    </w:p>
    <w:p w:rsidR="0089785C" w:rsidRDefault="001A3B27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□</w:t>
      </w:r>
      <w:r>
        <w:rPr>
          <w:rFonts w:ascii="Calibri" w:hAnsi="Calibri"/>
          <w:b/>
          <w:bCs/>
          <w:sz w:val="22"/>
          <w:szCs w:val="22"/>
        </w:rPr>
        <w:t xml:space="preserve"> Domenica 13 Ottobre </w:t>
      </w:r>
      <w:r>
        <w:rPr>
          <w:rFonts w:ascii="Calibri" w:hAnsi="Calibri"/>
          <w:sz w:val="22"/>
          <w:szCs w:val="22"/>
        </w:rPr>
        <w:t>dalle 8.00 alle 18.</w:t>
      </w:r>
      <w:r>
        <w:rPr>
          <w:rFonts w:ascii="Calibri" w:hAnsi="Calibri"/>
          <w:sz w:val="22"/>
          <w:szCs w:val="22"/>
        </w:rPr>
        <w:t xml:space="preserve">00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Centro Cittadino</w:t>
      </w:r>
    </w:p>
    <w:p w:rsidR="0089785C" w:rsidRDefault="001A3B27">
      <w:pPr>
        <w:numPr>
          <w:ilvl w:val="0"/>
          <w:numId w:val="6"/>
        </w:numPr>
        <w:spacing w:line="288" w:lineRule="auto"/>
        <w:jc w:val="both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Domenica 10 Novembre </w:t>
      </w:r>
      <w:r>
        <w:rPr>
          <w:rFonts w:ascii="Calibri" w:hAnsi="Calibri"/>
          <w:sz w:val="22"/>
          <w:szCs w:val="22"/>
        </w:rPr>
        <w:t xml:space="preserve">dalle 8.00 alle 18.00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Centro Cittadino</w:t>
      </w:r>
    </w:p>
    <w:p w:rsidR="0089785C" w:rsidRDefault="0089785C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9785C" w:rsidRDefault="001A3B27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PREFERENZA ZONA ESPOSITIVA</w:t>
      </w:r>
      <w:r>
        <w:rPr>
          <w:rFonts w:ascii="Calibri" w:hAnsi="Calibri"/>
          <w:sz w:val="22"/>
          <w:szCs w:val="22"/>
        </w:rPr>
        <w:t xml:space="preserve"> (N.B. sar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possibile accontentare la richiesta in base a genere merceologico presentato e disponibilit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posti)</w:t>
      </w:r>
    </w:p>
    <w:p w:rsidR="0089785C" w:rsidRDefault="001A3B27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proofErr w:type="gramStart"/>
      <w:r>
        <w:rPr>
          <w:rFonts w:ascii="Arial Unicode MS" w:hAnsi="Arial Unicode MS"/>
          <w:sz w:val="22"/>
          <w:szCs w:val="22"/>
        </w:rPr>
        <w:t>□</w:t>
      </w:r>
      <w:r>
        <w:rPr>
          <w:rFonts w:ascii="Calibri" w:hAnsi="Calibri"/>
          <w:b/>
          <w:bCs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ALA</w:t>
      </w:r>
      <w:proofErr w:type="gramEnd"/>
      <w:r>
        <w:rPr>
          <w:rFonts w:ascii="Calibri" w:hAnsi="Calibri"/>
          <w:sz w:val="22"/>
          <w:szCs w:val="22"/>
        </w:rPr>
        <w:t xml:space="preserve"> DI FERRO                  </w:t>
      </w:r>
      <w:r>
        <w:rPr>
          <w:rFonts w:ascii="Arial Unicode MS" w:hAnsi="Arial Unicode MS"/>
          <w:sz w:val="22"/>
          <w:szCs w:val="22"/>
        </w:rPr>
        <w:t>□</w:t>
      </w:r>
      <w:r>
        <w:rPr>
          <w:rFonts w:ascii="Calibri" w:hAnsi="Calibri"/>
          <w:b/>
          <w:bCs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C.SO ITALIA-VIA LUDOVICO</w:t>
      </w:r>
    </w:p>
    <w:p w:rsidR="0089785C" w:rsidRDefault="0089785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9785C" w:rsidRDefault="001A3B27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COSTI PLATEATICO</w:t>
      </w:r>
    </w:p>
    <w:p w:rsidR="0089785C" w:rsidRDefault="001A3B27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A pagamento avvenuto verr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à </w:t>
      </w:r>
      <w:r>
        <w:rPr>
          <w:rFonts w:ascii="Calibri" w:hAnsi="Calibri"/>
          <w:b/>
          <w:bCs/>
          <w:sz w:val="22"/>
          <w:szCs w:val="22"/>
          <w:u w:val="single"/>
        </w:rPr>
        <w:t>assegnata la postazione relativa alle date saldate. In caso di pagamenti scaglionati, la postazione potr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à </w:t>
      </w:r>
      <w:r>
        <w:rPr>
          <w:rFonts w:ascii="Calibri" w:hAnsi="Calibri"/>
          <w:b/>
          <w:bCs/>
          <w:sz w:val="22"/>
          <w:szCs w:val="22"/>
          <w:u w:val="single"/>
        </w:rPr>
        <w:t>variare in base alle postazioni ancora disponib</w:t>
      </w:r>
      <w:r>
        <w:rPr>
          <w:rFonts w:ascii="Calibri" w:hAnsi="Calibri"/>
          <w:b/>
          <w:bCs/>
          <w:sz w:val="22"/>
          <w:szCs w:val="22"/>
          <w:u w:val="single"/>
        </w:rPr>
        <w:t>ili al momento del pagamento.</w:t>
      </w:r>
    </w:p>
    <w:p w:rsidR="0089785C" w:rsidRDefault="0089785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9785C" w:rsidRDefault="001A3B2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’ </w:t>
      </w:r>
      <w:r>
        <w:rPr>
          <w:rFonts w:ascii="Calibri" w:hAnsi="Calibri"/>
          <w:sz w:val="22"/>
          <w:szCs w:val="22"/>
        </w:rPr>
        <w:t>possibile presentare una domanda cumulativa per tutte le date previste per il 2024.</w:t>
      </w:r>
    </w:p>
    <w:p w:rsidR="0089785C" w:rsidRDefault="001A3B27">
      <w:pPr>
        <w:tabs>
          <w:tab w:val="left" w:pos="2325"/>
        </w:tabs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 seguito il dettaglio:</w:t>
      </w:r>
      <w:r>
        <w:rPr>
          <w:rFonts w:ascii="Calibri" w:hAnsi="Calibri"/>
          <w:b/>
          <w:bCs/>
          <w:sz w:val="22"/>
          <w:szCs w:val="22"/>
        </w:rPr>
        <w:t xml:space="preserve"> N. 1 data: </w:t>
      </w:r>
      <w:r>
        <w:rPr>
          <w:rFonts w:ascii="Calibri" w:hAnsi="Calibri"/>
          <w:b/>
          <w:bCs/>
          <w:sz w:val="22"/>
          <w:szCs w:val="22"/>
        </w:rPr>
        <w:t xml:space="preserve">€ </w:t>
      </w:r>
      <w:r>
        <w:rPr>
          <w:rFonts w:ascii="Calibri" w:hAnsi="Calibri"/>
          <w:b/>
          <w:bCs/>
          <w:sz w:val="22"/>
          <w:szCs w:val="22"/>
        </w:rPr>
        <w:t xml:space="preserve">33,00 cad.  - N. 2 date: </w:t>
      </w:r>
      <w:r>
        <w:rPr>
          <w:rFonts w:ascii="Calibri" w:hAnsi="Calibri"/>
          <w:b/>
          <w:bCs/>
          <w:sz w:val="22"/>
          <w:szCs w:val="22"/>
        </w:rPr>
        <w:t xml:space="preserve">€ </w:t>
      </w:r>
      <w:r>
        <w:rPr>
          <w:rFonts w:ascii="Calibri" w:hAnsi="Calibri"/>
          <w:b/>
          <w:bCs/>
          <w:sz w:val="22"/>
          <w:szCs w:val="22"/>
        </w:rPr>
        <w:t xml:space="preserve">60,00 cad.  - N. 3 date: </w:t>
      </w:r>
      <w:r>
        <w:rPr>
          <w:rFonts w:ascii="Calibri" w:hAnsi="Calibri"/>
          <w:b/>
          <w:bCs/>
          <w:sz w:val="22"/>
          <w:szCs w:val="22"/>
        </w:rPr>
        <w:t xml:space="preserve">€ </w:t>
      </w:r>
      <w:r>
        <w:rPr>
          <w:rFonts w:ascii="Calibri" w:hAnsi="Calibri"/>
          <w:b/>
          <w:bCs/>
          <w:sz w:val="22"/>
          <w:szCs w:val="22"/>
        </w:rPr>
        <w:t>90,00 cad.</w:t>
      </w:r>
    </w:p>
    <w:p w:rsidR="0089785C" w:rsidRDefault="0089785C">
      <w:pPr>
        <w:tabs>
          <w:tab w:val="left" w:pos="2325"/>
        </w:tabs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9785C" w:rsidRDefault="001A3B27">
      <w:pPr>
        <w:pStyle w:val="Intestazione"/>
        <w:spacing w:line="360" w:lineRule="auto"/>
        <w:jc w:val="center"/>
        <w:rPr>
          <w:color w:val="C03500"/>
          <w:sz w:val="22"/>
          <w:szCs w:val="22"/>
          <w:u w:val="single"/>
        </w:rPr>
      </w:pPr>
      <w:r>
        <w:rPr>
          <w:rFonts w:ascii="Calibri" w:hAnsi="Calibri"/>
          <w:b/>
          <w:bCs/>
          <w:color w:val="C03500"/>
          <w:sz w:val="22"/>
          <w:szCs w:val="22"/>
          <w:u w:val="single"/>
        </w:rPr>
        <w:t>BONIFICO BANCARIO</w:t>
      </w:r>
      <w:r>
        <w:rPr>
          <w:color w:val="C03500"/>
          <w:sz w:val="22"/>
          <w:szCs w:val="22"/>
          <w:u w:val="single"/>
        </w:rPr>
        <w:t xml:space="preserve"> intestato a Fondazione Amleto Bertoni - città di Saluzzo</w:t>
      </w:r>
    </w:p>
    <w:p w:rsidR="0089785C" w:rsidRDefault="001A3B27">
      <w:pPr>
        <w:pStyle w:val="Intestazione"/>
        <w:spacing w:line="360" w:lineRule="auto"/>
        <w:jc w:val="center"/>
        <w:rPr>
          <w:rFonts w:ascii="Calibri" w:eastAsia="Calibri" w:hAnsi="Calibri" w:cs="Calibri"/>
          <w:b/>
          <w:bCs/>
          <w:color w:val="C03500"/>
          <w:sz w:val="22"/>
          <w:szCs w:val="22"/>
          <w:u w:val="single"/>
        </w:rPr>
      </w:pPr>
      <w:r>
        <w:rPr>
          <w:rFonts w:ascii="Calibri" w:hAnsi="Calibri"/>
          <w:b/>
          <w:bCs/>
          <w:color w:val="C03500"/>
          <w:sz w:val="22"/>
          <w:szCs w:val="22"/>
          <w:u w:val="single"/>
        </w:rPr>
        <w:t>IBAN: IT 43 O 02008 46771 000100974033</w:t>
      </w:r>
    </w:p>
    <w:p w:rsidR="0089785C" w:rsidRDefault="001A3B27">
      <w:pPr>
        <w:pStyle w:val="Intestazione"/>
        <w:spacing w:line="360" w:lineRule="auto"/>
        <w:jc w:val="center"/>
        <w:rPr>
          <w:rFonts w:ascii="Calibri" w:eastAsia="Calibri" w:hAnsi="Calibri" w:cs="Calibri"/>
          <w:color w:val="C03500"/>
          <w:sz w:val="22"/>
          <w:szCs w:val="22"/>
          <w:u w:val="single"/>
        </w:rPr>
      </w:pPr>
      <w:r>
        <w:rPr>
          <w:rFonts w:ascii="Calibri" w:hAnsi="Calibri"/>
          <w:color w:val="C03500"/>
          <w:sz w:val="22"/>
          <w:szCs w:val="22"/>
          <w:u w:val="single"/>
        </w:rPr>
        <w:t>Causale: (</w:t>
      </w:r>
      <w:proofErr w:type="spellStart"/>
      <w:r>
        <w:rPr>
          <w:rFonts w:ascii="Calibri" w:hAnsi="Calibri"/>
          <w:color w:val="C03500"/>
          <w:sz w:val="22"/>
          <w:szCs w:val="22"/>
          <w:u w:val="single"/>
        </w:rPr>
        <w:t>Mercantico</w:t>
      </w:r>
      <w:proofErr w:type="spellEnd"/>
      <w:r>
        <w:rPr>
          <w:rFonts w:ascii="Calibri" w:hAnsi="Calibri"/>
          <w:color w:val="C03500"/>
          <w:sz w:val="22"/>
          <w:szCs w:val="22"/>
          <w:u w:val="single"/>
        </w:rPr>
        <w:t xml:space="preserve"> + indicare edizione prescelta + indicare cognome)</w:t>
      </w:r>
    </w:p>
    <w:p w:rsidR="0089785C" w:rsidRDefault="0089785C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89785C" w:rsidRDefault="0089785C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89785C" w:rsidRDefault="001A3B2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bookmarkStart w:id="1" w:name="_Hlk63241625"/>
      <w:r>
        <w:rPr>
          <w:rFonts w:ascii="Calibri" w:hAnsi="Calibri"/>
          <w:sz w:val="22"/>
          <w:szCs w:val="22"/>
          <w:u w:val="single"/>
        </w:rPr>
        <w:t>GENERE MERCEOLOGICO TRATTATO</w:t>
      </w:r>
      <w:r>
        <w:rPr>
          <w:rFonts w:ascii="Calibri" w:hAnsi="Calibri"/>
          <w:sz w:val="22"/>
          <w:szCs w:val="22"/>
        </w:rPr>
        <w:t>: (indicare opzione prescelta)</w:t>
      </w:r>
    </w:p>
    <w:bookmarkEnd w:id="1"/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Mobili; </w:t>
      </w:r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Opere di pittura; </w:t>
      </w:r>
      <w:r>
        <w:rPr>
          <w:rFonts w:ascii="Calibri" w:hAnsi="Calibri"/>
          <w:sz w:val="22"/>
          <w:szCs w:val="22"/>
        </w:rPr>
        <w:t>di scultura grafica;</w:t>
      </w:r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Tappeti ed arazzi, tessuti;</w:t>
      </w:r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Statue per giardini ed elementi di architettura.</w:t>
      </w:r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bookmarkStart w:id="2" w:name="_Hlk63153237"/>
      <w:r>
        <w:rPr>
          <w:rFonts w:ascii="Calibri" w:hAnsi="Calibri"/>
          <w:sz w:val="22"/>
          <w:szCs w:val="22"/>
        </w:rPr>
        <w:t>Filatelia (francobolli ed oggetti di interesse filatelico);</w:t>
      </w:r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Numismatica (monete, banconote ed oggetti di interesse numismatico);</w:t>
      </w:r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Libri, riviste giornali ed al</w:t>
      </w:r>
      <w:r>
        <w:rPr>
          <w:rFonts w:ascii="Calibri" w:hAnsi="Calibri"/>
          <w:sz w:val="22"/>
          <w:szCs w:val="22"/>
        </w:rPr>
        <w:t>tri documenti di stampa;</w:t>
      </w:r>
      <w:bookmarkEnd w:id="2"/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bookmarkStart w:id="3" w:name="_Hlk63153812"/>
      <w:r>
        <w:rPr>
          <w:rFonts w:ascii="Calibri" w:hAnsi="Calibri"/>
          <w:sz w:val="22"/>
          <w:szCs w:val="22"/>
        </w:rPr>
        <w:t>Atlanti e mappe;</w:t>
      </w:r>
    </w:p>
    <w:bookmarkEnd w:id="3"/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Manoscritti ed autografi;</w:t>
      </w:r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Monili ed orologi (da polso, da tasca, da muro e da tavola);</w:t>
      </w:r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Strumenti ottici, macchine fotografiche, strumenti di precisione;</w:t>
      </w:r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Dischi, grammofoni, radio, strumenti musicali ed altri strume</w:t>
      </w:r>
      <w:r>
        <w:rPr>
          <w:rFonts w:ascii="Calibri" w:hAnsi="Calibri"/>
          <w:sz w:val="22"/>
          <w:szCs w:val="22"/>
        </w:rPr>
        <w:t>nti di riproduzione sonora e di comunicazione;</w:t>
      </w:r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Pizzi, merletti, tovaglie e servizi per la tavola;</w:t>
      </w:r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Articoli in ceramica e porcellana;</w:t>
      </w:r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bookmarkStart w:id="4" w:name="_Hlk63153547"/>
      <w:r>
        <w:rPr>
          <w:rFonts w:ascii="Calibri" w:hAnsi="Calibri"/>
          <w:sz w:val="22"/>
          <w:szCs w:val="22"/>
        </w:rPr>
        <w:t>Giochi, giocattoli e modellismo soldatini e figurine;</w:t>
      </w:r>
      <w:bookmarkEnd w:id="4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Chincaglieria e bigiotteria antica ed usata; </w:t>
      </w:r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Articoli da fumo</w:t>
      </w:r>
      <w:r>
        <w:rPr>
          <w:rFonts w:ascii="Calibri" w:hAnsi="Calibri"/>
          <w:sz w:val="22"/>
          <w:szCs w:val="22"/>
        </w:rPr>
        <w:t>;</w:t>
      </w:r>
    </w:p>
    <w:p w:rsidR="0089785C" w:rsidRDefault="001A3B27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ALTRO:_</w:t>
      </w:r>
      <w:proofErr w:type="gramEnd"/>
      <w:r>
        <w:rPr>
          <w:rFonts w:ascii="Calibri" w:hAnsi="Calibri"/>
          <w:sz w:val="22"/>
          <w:szCs w:val="22"/>
        </w:rPr>
        <w:t>____________________________________</w:t>
      </w:r>
    </w:p>
    <w:p w:rsidR="0089785C" w:rsidRDefault="0089785C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89785C" w:rsidRDefault="001A3B27">
      <w:pPr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I venditori possono mettere in vendita ed esporre esclusivamente oggetti di antiquariato, compresi gli oggetti di antichit</w:t>
      </w:r>
      <w:r>
        <w:rPr>
          <w:rFonts w:ascii="Calibri" w:hAnsi="Calibri"/>
          <w:i/>
          <w:iCs/>
          <w:sz w:val="22"/>
          <w:szCs w:val="22"/>
        </w:rPr>
        <w:t xml:space="preserve">à </w:t>
      </w:r>
      <w:r>
        <w:rPr>
          <w:rFonts w:ascii="Calibri" w:hAnsi="Calibri"/>
          <w:i/>
          <w:iCs/>
          <w:sz w:val="22"/>
          <w:szCs w:val="22"/>
        </w:rPr>
        <w:t>aventi interessi storico e archeologico ammessi al libero commercio, nonch</w:t>
      </w:r>
      <w:r>
        <w:rPr>
          <w:rFonts w:ascii="Calibri" w:hAnsi="Calibri"/>
          <w:i/>
          <w:iCs/>
          <w:sz w:val="22"/>
          <w:szCs w:val="22"/>
        </w:rPr>
        <w:t xml:space="preserve">é </w:t>
      </w:r>
      <w:r>
        <w:rPr>
          <w:rFonts w:ascii="Calibri" w:hAnsi="Calibri"/>
          <w:i/>
          <w:iCs/>
          <w:sz w:val="22"/>
          <w:szCs w:val="22"/>
        </w:rPr>
        <w:t xml:space="preserve">di cose </w:t>
      </w:r>
      <w:r>
        <w:rPr>
          <w:rFonts w:ascii="Calibri" w:hAnsi="Calibri"/>
          <w:i/>
          <w:iCs/>
          <w:sz w:val="22"/>
          <w:szCs w:val="22"/>
        </w:rPr>
        <w:t>vecchie, cose usate, oggettistica antica ed oggettistica da collezione in genere. Altro genere merceologico non verr</w:t>
      </w:r>
      <w:r>
        <w:rPr>
          <w:rFonts w:ascii="Calibri" w:hAnsi="Calibri"/>
          <w:i/>
          <w:iCs/>
          <w:sz w:val="22"/>
          <w:szCs w:val="22"/>
        </w:rPr>
        <w:t xml:space="preserve">à </w:t>
      </w:r>
      <w:r>
        <w:rPr>
          <w:rFonts w:ascii="Calibri" w:hAnsi="Calibri"/>
          <w:i/>
          <w:iCs/>
          <w:sz w:val="22"/>
          <w:szCs w:val="22"/>
        </w:rPr>
        <w:t>preso in considerazione dall</w:t>
      </w:r>
      <w:r>
        <w:rPr>
          <w:rFonts w:ascii="Calibri" w:hAnsi="Calibri"/>
          <w:i/>
          <w:iCs/>
          <w:sz w:val="22"/>
          <w:szCs w:val="22"/>
        </w:rPr>
        <w:t>’</w:t>
      </w:r>
      <w:r>
        <w:rPr>
          <w:rFonts w:ascii="Calibri" w:hAnsi="Calibri"/>
          <w:i/>
          <w:iCs/>
          <w:sz w:val="22"/>
          <w:szCs w:val="22"/>
        </w:rPr>
        <w:t>ente organizzatore ed il venditore non potr</w:t>
      </w:r>
      <w:r>
        <w:rPr>
          <w:rFonts w:ascii="Calibri" w:hAnsi="Calibri"/>
          <w:i/>
          <w:iCs/>
          <w:sz w:val="22"/>
          <w:szCs w:val="22"/>
        </w:rPr>
        <w:t xml:space="preserve">à </w:t>
      </w:r>
      <w:r>
        <w:rPr>
          <w:rFonts w:ascii="Calibri" w:hAnsi="Calibri"/>
          <w:i/>
          <w:iCs/>
          <w:sz w:val="22"/>
          <w:szCs w:val="22"/>
        </w:rPr>
        <w:t>partecipare alla manifestazione.</w:t>
      </w:r>
    </w:p>
    <w:p w:rsidR="0089785C" w:rsidRDefault="0089785C">
      <w:pPr>
        <w:spacing w:line="360" w:lineRule="auto"/>
        <w:rPr>
          <w:rFonts w:ascii="Calibri" w:eastAsia="Calibri" w:hAnsi="Calibri" w:cs="Calibri"/>
          <w:b/>
          <w:bCs/>
          <w:color w:val="CE3D20"/>
          <w:sz w:val="22"/>
          <w:szCs w:val="22"/>
          <w:u w:color="CE3D20"/>
        </w:rPr>
      </w:pPr>
    </w:p>
    <w:p w:rsidR="0089785C" w:rsidRDefault="0089785C">
      <w:pPr>
        <w:pStyle w:val="Corpotesto"/>
        <w:tabs>
          <w:tab w:val="left" w:pos="426"/>
        </w:tabs>
        <w:spacing w:after="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9785C" w:rsidRDefault="0089785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9785C" w:rsidRDefault="0089785C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89785C" w:rsidRDefault="001A3B27">
      <w:p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MALTEMPO:</w:t>
      </w:r>
      <w:r>
        <w:rPr>
          <w:rFonts w:ascii="Calibri" w:hAnsi="Calibri"/>
          <w:sz w:val="22"/>
          <w:szCs w:val="22"/>
        </w:rPr>
        <w:t xml:space="preserve"> i mercatini si svolgeranno anche in caso di pioggia.</w:t>
      </w:r>
    </w:p>
    <w:p w:rsidR="0089785C" w:rsidRDefault="001A3B2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Invitiamo i venditori a procurarsi il gazebo.</w:t>
      </w:r>
    </w:p>
    <w:p w:rsidR="0089785C" w:rsidRDefault="0089785C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9785C" w:rsidRDefault="001A3B27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LA DOMANDA DI ADESIONE </w:t>
      </w:r>
      <w:r>
        <w:rPr>
          <w:rFonts w:ascii="Calibri" w:hAnsi="Calibri"/>
          <w:b/>
          <w:bCs/>
          <w:sz w:val="22"/>
          <w:szCs w:val="22"/>
          <w:u w:val="single"/>
        </w:rPr>
        <w:t>verr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à </w:t>
      </w:r>
      <w:r>
        <w:rPr>
          <w:rFonts w:ascii="Calibri" w:hAnsi="Calibri"/>
          <w:b/>
          <w:bCs/>
          <w:sz w:val="22"/>
          <w:szCs w:val="22"/>
          <w:u w:val="single"/>
        </w:rPr>
        <w:t>accettata solo ed esclusivamente se completa di</w:t>
      </w:r>
      <w:r>
        <w:rPr>
          <w:rFonts w:ascii="Calibri" w:hAnsi="Calibri"/>
          <w:b/>
          <w:bCs/>
          <w:sz w:val="22"/>
          <w:szCs w:val="22"/>
        </w:rPr>
        <w:t>:</w:t>
      </w:r>
    </w:p>
    <w:p w:rsidR="0089785C" w:rsidRDefault="001A3B27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COMMERCIANTI: </w:t>
      </w:r>
      <w:r>
        <w:rPr>
          <w:rFonts w:ascii="Calibri" w:hAnsi="Calibri"/>
          <w:sz w:val="22"/>
          <w:szCs w:val="22"/>
        </w:rPr>
        <w:t>Documentazione e permessi - Autorizzazione al commercio su aree</w:t>
      </w:r>
      <w:r>
        <w:rPr>
          <w:rFonts w:ascii="Calibri" w:hAnsi="Calibri"/>
          <w:sz w:val="22"/>
          <w:szCs w:val="22"/>
        </w:rPr>
        <w:t xml:space="preserve"> pubbliche (in corso di validit</w:t>
      </w:r>
      <w:r>
        <w:rPr>
          <w:rFonts w:ascii="Calibri" w:hAnsi="Calibri"/>
          <w:sz w:val="22"/>
          <w:szCs w:val="22"/>
        </w:rPr>
        <w:t>à</w:t>
      </w:r>
      <w:r>
        <w:rPr>
          <w:rFonts w:ascii="Calibri" w:hAnsi="Calibri"/>
          <w:sz w:val="22"/>
          <w:szCs w:val="22"/>
        </w:rPr>
        <w:t>);</w:t>
      </w:r>
    </w:p>
    <w:p w:rsidR="0089785C" w:rsidRDefault="001A3B27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HOBBISTI</w:t>
      </w:r>
      <w:r>
        <w:rPr>
          <w:rFonts w:ascii="Calibri" w:hAnsi="Calibri"/>
          <w:sz w:val="22"/>
          <w:szCs w:val="22"/>
        </w:rPr>
        <w:t>: copia del tesserino (fronte e retro) della Regione Piemonte rilasciato dal proprio comune di residenza;</w:t>
      </w:r>
    </w:p>
    <w:p w:rsidR="0089785C" w:rsidRDefault="001A3B27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copia</w:t>
      </w:r>
      <w:proofErr w:type="gramEnd"/>
      <w:r>
        <w:rPr>
          <w:rFonts w:ascii="Calibri" w:hAnsi="Calibri"/>
          <w:sz w:val="22"/>
          <w:szCs w:val="22"/>
        </w:rPr>
        <w:t xml:space="preserve"> della carta d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identit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fronte/retro;</w:t>
      </w:r>
    </w:p>
    <w:p w:rsidR="0089785C" w:rsidRDefault="001A3B27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costo</w:t>
      </w:r>
      <w:proofErr w:type="gramEnd"/>
      <w:r>
        <w:rPr>
          <w:rFonts w:ascii="Calibri" w:hAnsi="Calibri"/>
          <w:sz w:val="22"/>
          <w:szCs w:val="22"/>
        </w:rPr>
        <w:t xml:space="preserve"> del plateatico (allegare distinta di pagamento);</w:t>
      </w:r>
    </w:p>
    <w:p w:rsidR="0089785C" w:rsidRDefault="001A3B27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fotografia</w:t>
      </w:r>
      <w:proofErr w:type="gramEnd"/>
      <w:r>
        <w:rPr>
          <w:rFonts w:ascii="Calibri" w:hAnsi="Calibri"/>
          <w:sz w:val="22"/>
          <w:szCs w:val="22"/>
        </w:rPr>
        <w:t xml:space="preserve"> genere merceologico trattato. </w:t>
      </w:r>
    </w:p>
    <w:p w:rsidR="0089785C" w:rsidRDefault="0089785C">
      <w:pPr>
        <w:spacing w:line="360" w:lineRule="auto"/>
        <w:ind w:left="1080"/>
        <w:jc w:val="both"/>
        <w:rPr>
          <w:rFonts w:ascii="Calibri" w:eastAsia="Calibri" w:hAnsi="Calibri" w:cs="Calibri"/>
          <w:sz w:val="22"/>
          <w:szCs w:val="22"/>
        </w:rPr>
      </w:pPr>
    </w:p>
    <w:p w:rsidR="0089785C" w:rsidRDefault="001A3B27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N.B.</w:t>
      </w:r>
      <w:r>
        <w:rPr>
          <w:rFonts w:ascii="Calibri" w:hAnsi="Calibri"/>
          <w:sz w:val="22"/>
          <w:szCs w:val="22"/>
        </w:rPr>
        <w:t>: non verr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accettata la domanda di adesione fotografata, ma sar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 xml:space="preserve">accettata </w:t>
      </w:r>
      <w:r>
        <w:rPr>
          <w:rFonts w:ascii="Calibri" w:hAnsi="Calibri"/>
          <w:sz w:val="22"/>
          <w:szCs w:val="22"/>
          <w:u w:val="single"/>
        </w:rPr>
        <w:t>solo ed esclusivamente</w:t>
      </w:r>
      <w:r>
        <w:rPr>
          <w:rFonts w:ascii="Calibri" w:hAnsi="Calibri"/>
          <w:sz w:val="22"/>
          <w:szCs w:val="22"/>
        </w:rPr>
        <w:t xml:space="preserve"> la documentazione scannerizzata in modo nitido e leggibile. In caso contrario lo spazio sar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destinato ad altr</w:t>
      </w:r>
      <w:r>
        <w:rPr>
          <w:rFonts w:ascii="Calibri" w:hAnsi="Calibri"/>
          <w:sz w:val="22"/>
          <w:szCs w:val="22"/>
        </w:rPr>
        <w:t>e domande in attesa.</w:t>
      </w:r>
    </w:p>
    <w:p w:rsidR="0089785C" w:rsidRDefault="0089785C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9785C" w:rsidRDefault="001A3B27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invita il sottoscritto ad essere presente al mercatino sopra indicato munito di autorizzazione al commercio su aree pubbliche, consapevole che la </w:t>
      </w:r>
      <w:r>
        <w:rPr>
          <w:rFonts w:ascii="Calibri" w:hAnsi="Calibri"/>
          <w:color w:val="FF2600"/>
          <w:sz w:val="22"/>
          <w:szCs w:val="22"/>
        </w:rPr>
        <w:t>mancanza della documentazione comporta l</w:t>
      </w:r>
      <w:r>
        <w:rPr>
          <w:rFonts w:ascii="Calibri" w:hAnsi="Calibri"/>
          <w:color w:val="FF2600"/>
          <w:sz w:val="22"/>
          <w:szCs w:val="22"/>
        </w:rPr>
        <w:t>’</w:t>
      </w:r>
      <w:r>
        <w:rPr>
          <w:rFonts w:ascii="Calibri" w:hAnsi="Calibri"/>
          <w:color w:val="FF2600"/>
          <w:sz w:val="22"/>
          <w:szCs w:val="22"/>
        </w:rPr>
        <w:t>esclusione dal mercatino</w:t>
      </w:r>
      <w:r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  <w:u w:val="single"/>
        </w:rPr>
        <w:t>(</w:t>
      </w:r>
      <w:r>
        <w:rPr>
          <w:rFonts w:ascii="Calibri" w:hAnsi="Calibri"/>
          <w:b/>
          <w:bCs/>
          <w:sz w:val="22"/>
          <w:szCs w:val="22"/>
        </w:rPr>
        <w:t xml:space="preserve">in caso di </w:t>
      </w:r>
      <w:r>
        <w:rPr>
          <w:rFonts w:ascii="Calibri" w:hAnsi="Calibri"/>
          <w:b/>
          <w:bCs/>
          <w:sz w:val="22"/>
          <w:szCs w:val="22"/>
        </w:rPr>
        <w:t>titolare di autorizzazione al commercio su aree pubbliche)</w:t>
      </w:r>
    </w:p>
    <w:p w:rsidR="0089785C" w:rsidRDefault="001A3B27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normativa della Regione Piemonte prevede il rilascio del tesserino presso il Comune di residenza del venditore occasionale e la compilazione obbligatoria dell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elenco dei beni posti in vendita. 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ente Organizzatore il giorno stesso dell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evento, si far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 xml:space="preserve">carico della vidimazione del tesserino Regionale. </w:t>
      </w:r>
      <w:r>
        <w:rPr>
          <w:rFonts w:ascii="Calibri" w:hAnsi="Calibri"/>
          <w:color w:val="FF0000"/>
          <w:sz w:val="22"/>
          <w:szCs w:val="22"/>
          <w:u w:color="FF0000"/>
        </w:rPr>
        <w:t xml:space="preserve">Non potranno essere accettati espositori sprovvisti di tesserino ed elenco beni posti in vendita. </w:t>
      </w:r>
      <w:r>
        <w:rPr>
          <w:rFonts w:ascii="Calibri" w:hAnsi="Calibri"/>
          <w:b/>
          <w:bCs/>
          <w:i/>
          <w:iCs/>
          <w:sz w:val="22"/>
          <w:szCs w:val="22"/>
          <w:u w:color="FF0000"/>
        </w:rPr>
        <w:t>(In caso di Hobbista)</w:t>
      </w:r>
    </w:p>
    <w:p w:rsidR="0089785C" w:rsidRDefault="0089785C">
      <w:pPr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9785C" w:rsidRDefault="001A3B27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Si prega di</w:t>
      </w:r>
      <w:r>
        <w:rPr>
          <w:rFonts w:ascii="Calibri" w:hAnsi="Calibri"/>
          <w:sz w:val="22"/>
          <w:szCs w:val="22"/>
        </w:rPr>
        <w:t xml:space="preserve"> le condizioni previste dalla normativa comunale e le norme di sicurezza, igienico sanitarie, fiscali, nonch</w:t>
      </w:r>
      <w:r>
        <w:rPr>
          <w:rFonts w:ascii="Calibri" w:hAnsi="Calibri"/>
          <w:sz w:val="22"/>
          <w:szCs w:val="22"/>
        </w:rPr>
        <w:t xml:space="preserve">é </w:t>
      </w:r>
      <w:r>
        <w:rPr>
          <w:rFonts w:ascii="Calibri" w:hAnsi="Calibri"/>
          <w:sz w:val="22"/>
          <w:szCs w:val="22"/>
        </w:rPr>
        <w:t xml:space="preserve">quelle di uso e tutela del territorio e dei beni artistici, culturali, ambientali e paesaggistici </w:t>
      </w:r>
    </w:p>
    <w:p w:rsidR="0089785C" w:rsidRDefault="0089785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9785C" w:rsidRDefault="001A3B27">
      <w:pPr>
        <w:spacing w:line="360" w:lineRule="auto"/>
        <w:jc w:val="both"/>
        <w:rPr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Il sottoscritto </w:t>
      </w:r>
      <w:r>
        <w:rPr>
          <w:rFonts w:ascii="Calibri" w:hAnsi="Calibri"/>
          <w:b/>
          <w:bCs/>
          <w:sz w:val="22"/>
          <w:szCs w:val="22"/>
        </w:rPr>
        <w:t xml:space="preserve">è </w:t>
      </w:r>
      <w:r>
        <w:rPr>
          <w:rFonts w:ascii="Calibri" w:hAnsi="Calibri"/>
          <w:b/>
          <w:bCs/>
          <w:sz w:val="22"/>
          <w:szCs w:val="22"/>
        </w:rPr>
        <w:t>consapevole che le dichiaraz</w:t>
      </w:r>
      <w:r>
        <w:rPr>
          <w:rFonts w:ascii="Calibri" w:hAnsi="Calibri"/>
          <w:b/>
          <w:bCs/>
          <w:sz w:val="22"/>
          <w:szCs w:val="22"/>
        </w:rPr>
        <w:t>ioni false, la falsit</w:t>
      </w:r>
      <w:r>
        <w:rPr>
          <w:rFonts w:ascii="Calibri" w:hAnsi="Calibri"/>
          <w:b/>
          <w:bCs/>
          <w:sz w:val="22"/>
          <w:szCs w:val="22"/>
        </w:rPr>
        <w:t xml:space="preserve">à </w:t>
      </w:r>
      <w:r>
        <w:rPr>
          <w:rFonts w:ascii="Calibri" w:hAnsi="Calibri"/>
          <w:b/>
          <w:bCs/>
          <w:sz w:val="22"/>
          <w:szCs w:val="22"/>
        </w:rPr>
        <w:t xml:space="preserve">negli atti e </w:t>
      </w:r>
      <w:proofErr w:type="spellStart"/>
      <w:r>
        <w:rPr>
          <w:rFonts w:ascii="Calibri" w:hAnsi="Calibri"/>
          <w:b/>
          <w:bCs/>
          <w:sz w:val="22"/>
          <w:szCs w:val="22"/>
        </w:rPr>
        <w:t>I'uso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di atti falsi comportano l'applicazione delle sanzioni penali previste dall'art.76 del D.P.R. 2 del 8.12.2000 n. 445.</w:t>
      </w:r>
    </w:p>
    <w:p w:rsidR="0089785C" w:rsidRDefault="001A3B27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anche per presa visione ed accettazione delle modalit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di partecipazione e 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informativa </w:t>
      </w:r>
      <w:r>
        <w:rPr>
          <w:rFonts w:ascii="Calibri" w:hAnsi="Calibri"/>
          <w:sz w:val="22"/>
          <w:szCs w:val="22"/>
        </w:rPr>
        <w:t xml:space="preserve">sul trattamento dei dati personali del </w:t>
      </w:r>
      <w:proofErr w:type="spellStart"/>
      <w:r>
        <w:rPr>
          <w:rFonts w:ascii="Calibri" w:hAnsi="Calibri"/>
          <w:sz w:val="22"/>
          <w:szCs w:val="22"/>
        </w:rPr>
        <w:t>MercAntico</w:t>
      </w:r>
      <w:proofErr w:type="spellEnd"/>
      <w:r>
        <w:rPr>
          <w:rFonts w:ascii="Calibri" w:hAnsi="Calibri"/>
          <w:sz w:val="22"/>
          <w:szCs w:val="22"/>
        </w:rPr>
        <w:t xml:space="preserve"> Saluzzo 2024: </w:t>
      </w:r>
    </w:p>
    <w:p w:rsidR="0089785C" w:rsidRDefault="0089785C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89785C" w:rsidRDefault="0089785C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89785C" w:rsidRDefault="0089785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9785C" w:rsidRDefault="001A3B27">
      <w:pPr>
        <w:spacing w:line="360" w:lineRule="auto"/>
        <w:jc w:val="both"/>
      </w:pPr>
      <w:r>
        <w:rPr>
          <w:rFonts w:ascii="Calibri" w:hAnsi="Calibri"/>
          <w:sz w:val="22"/>
          <w:szCs w:val="22"/>
        </w:rPr>
        <w:t>Data</w:t>
      </w:r>
      <w:r>
        <w:rPr>
          <w:rFonts w:ascii="Calibri" w:hAnsi="Calibri"/>
          <w:sz w:val="22"/>
          <w:szCs w:val="22"/>
        </w:rPr>
        <w:t>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…                                 </w:t>
      </w:r>
      <w:r>
        <w:rPr>
          <w:rFonts w:ascii="Calibri" w:hAnsi="Calibri"/>
          <w:sz w:val="22"/>
          <w:szCs w:val="22"/>
        </w:rPr>
        <w:t>Firma del dichiarante</w:t>
      </w:r>
      <w:r>
        <w:rPr>
          <w:rFonts w:ascii="Calibri" w:hAnsi="Calibri"/>
          <w:sz w:val="22"/>
          <w:szCs w:val="22"/>
        </w:rPr>
        <w:t>…………………………</w:t>
      </w:r>
      <w:proofErr w:type="gramStart"/>
      <w:r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……………………</w:t>
      </w:r>
    </w:p>
    <w:sectPr w:rsidR="0089785C">
      <w:headerReference w:type="default" r:id="rId7"/>
      <w:footerReference w:type="default" r:id="rId8"/>
      <w:pgSz w:w="11900" w:h="16840"/>
      <w:pgMar w:top="720" w:right="720" w:bottom="720" w:left="720" w:header="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27" w:rsidRDefault="001A3B27">
      <w:r>
        <w:separator/>
      </w:r>
    </w:p>
  </w:endnote>
  <w:endnote w:type="continuationSeparator" w:id="0">
    <w:p w:rsidR="001A3B27" w:rsidRDefault="001A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5C" w:rsidRDefault="0089785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27" w:rsidRDefault="001A3B27">
      <w:r>
        <w:separator/>
      </w:r>
    </w:p>
  </w:footnote>
  <w:footnote w:type="continuationSeparator" w:id="0">
    <w:p w:rsidR="001A3B27" w:rsidRDefault="001A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5C" w:rsidRDefault="001A3B27">
    <w:pPr>
      <w:pStyle w:val="Intestazion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inline distT="0" distB="0" distL="0" distR="0">
          <wp:extent cx="6641973" cy="1112477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973" cy="11124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DBE"/>
    <w:multiLevelType w:val="hybridMultilevel"/>
    <w:tmpl w:val="096008FA"/>
    <w:numStyleLink w:val="Stileimportato4"/>
  </w:abstractNum>
  <w:abstractNum w:abstractNumId="1" w15:restartNumberingAfterBreak="0">
    <w:nsid w:val="14F36746"/>
    <w:multiLevelType w:val="hybridMultilevel"/>
    <w:tmpl w:val="641855A8"/>
    <w:styleLink w:val="Puntielenco"/>
    <w:lvl w:ilvl="0" w:tplc="746497B0">
      <w:start w:val="1"/>
      <w:numFmt w:val="bullet"/>
      <w:lvlText w:val="□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6724">
      <w:start w:val="1"/>
      <w:numFmt w:val="bullet"/>
      <w:lvlText w:val="□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8097C">
      <w:start w:val="1"/>
      <w:numFmt w:val="bullet"/>
      <w:lvlText w:val="□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F2A8F8">
      <w:start w:val="1"/>
      <w:numFmt w:val="bullet"/>
      <w:lvlText w:val="□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02EA04">
      <w:start w:val="1"/>
      <w:numFmt w:val="bullet"/>
      <w:lvlText w:val="□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7A9B1A">
      <w:start w:val="1"/>
      <w:numFmt w:val="bullet"/>
      <w:lvlText w:val="□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29258">
      <w:start w:val="1"/>
      <w:numFmt w:val="bullet"/>
      <w:lvlText w:val="□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5A92DE">
      <w:start w:val="1"/>
      <w:numFmt w:val="bullet"/>
      <w:lvlText w:val="□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2956E">
      <w:start w:val="1"/>
      <w:numFmt w:val="bullet"/>
      <w:lvlText w:val="□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212B4"/>
    <w:multiLevelType w:val="hybridMultilevel"/>
    <w:tmpl w:val="74C66810"/>
    <w:numStyleLink w:val="Stileimportato2"/>
  </w:abstractNum>
  <w:abstractNum w:abstractNumId="3" w15:restartNumberingAfterBreak="0">
    <w:nsid w:val="24BF5B48"/>
    <w:multiLevelType w:val="hybridMultilevel"/>
    <w:tmpl w:val="7E2AA046"/>
    <w:numStyleLink w:val="Stileimportato3"/>
  </w:abstractNum>
  <w:abstractNum w:abstractNumId="4" w15:restartNumberingAfterBreak="0">
    <w:nsid w:val="268E5AFC"/>
    <w:multiLevelType w:val="hybridMultilevel"/>
    <w:tmpl w:val="6538808E"/>
    <w:styleLink w:val="Stileimportato1"/>
    <w:lvl w:ilvl="0" w:tplc="6B26FD50">
      <w:start w:val="1"/>
      <w:numFmt w:val="bullet"/>
      <w:lvlText w:val="◻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2CD4C">
      <w:start w:val="1"/>
      <w:numFmt w:val="bullet"/>
      <w:lvlText w:val="□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DA9A4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4E480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70AE76">
      <w:start w:val="1"/>
      <w:numFmt w:val="bullet"/>
      <w:lvlText w:val="□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E034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2E22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FF4A">
      <w:start w:val="1"/>
      <w:numFmt w:val="bullet"/>
      <w:lvlText w:val="□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0A54B2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972C14"/>
    <w:multiLevelType w:val="hybridMultilevel"/>
    <w:tmpl w:val="74C66810"/>
    <w:styleLink w:val="Stileimportato2"/>
    <w:lvl w:ilvl="0" w:tplc="9DC66498">
      <w:start w:val="1"/>
      <w:numFmt w:val="bullet"/>
      <w:lvlText w:val="◻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7A059C">
      <w:start w:val="1"/>
      <w:numFmt w:val="bullet"/>
      <w:lvlText w:val="◻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615DC">
      <w:start w:val="1"/>
      <w:numFmt w:val="bullet"/>
      <w:lvlText w:val="◻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4A99C8">
      <w:start w:val="1"/>
      <w:numFmt w:val="bullet"/>
      <w:lvlText w:val="◻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CC6D2">
      <w:start w:val="1"/>
      <w:numFmt w:val="bullet"/>
      <w:lvlText w:val="◻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E28BA">
      <w:start w:val="1"/>
      <w:numFmt w:val="bullet"/>
      <w:lvlText w:val="◻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42CF4">
      <w:start w:val="1"/>
      <w:numFmt w:val="bullet"/>
      <w:lvlText w:val="◻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04570E">
      <w:start w:val="1"/>
      <w:numFmt w:val="bullet"/>
      <w:lvlText w:val="◻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2D44E">
      <w:start w:val="1"/>
      <w:numFmt w:val="bullet"/>
      <w:lvlText w:val="◻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D357D0D"/>
    <w:multiLevelType w:val="hybridMultilevel"/>
    <w:tmpl w:val="7E2AA046"/>
    <w:styleLink w:val="Stileimportato3"/>
    <w:lvl w:ilvl="0" w:tplc="1D76794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8F8DA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478C2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E31F4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0ACC0E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CE37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A5286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9A982C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3C83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042977"/>
    <w:multiLevelType w:val="hybridMultilevel"/>
    <w:tmpl w:val="096008FA"/>
    <w:styleLink w:val="Stileimportato4"/>
    <w:lvl w:ilvl="0" w:tplc="A5844DE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8096C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3A3F2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A354C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89210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E8EC0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808D02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4F298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466E0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5A06A54"/>
    <w:multiLevelType w:val="hybridMultilevel"/>
    <w:tmpl w:val="641855A8"/>
    <w:numStyleLink w:val="Puntielenco"/>
  </w:abstractNum>
  <w:abstractNum w:abstractNumId="9" w15:restartNumberingAfterBreak="0">
    <w:nsid w:val="7EF12CBA"/>
    <w:multiLevelType w:val="hybridMultilevel"/>
    <w:tmpl w:val="6538808E"/>
    <w:numStyleLink w:val="Stileimportato1"/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8"/>
    <w:lvlOverride w:ilvl="0">
      <w:lvl w:ilvl="0" w:tplc="647EC2FA">
        <w:start w:val="1"/>
        <w:numFmt w:val="bullet"/>
        <w:lvlText w:val="□"/>
        <w:lvlJc w:val="left"/>
        <w:pPr>
          <w:ind w:left="1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147106">
        <w:start w:val="1"/>
        <w:numFmt w:val="bullet"/>
        <w:lvlText w:val="□"/>
        <w:lvlJc w:val="left"/>
        <w:pPr>
          <w:ind w:left="7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65A34">
        <w:start w:val="1"/>
        <w:numFmt w:val="bullet"/>
        <w:lvlText w:val="□"/>
        <w:lvlJc w:val="left"/>
        <w:pPr>
          <w:ind w:left="13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BC2414">
        <w:start w:val="1"/>
        <w:numFmt w:val="bullet"/>
        <w:lvlText w:val="□"/>
        <w:lvlJc w:val="left"/>
        <w:pPr>
          <w:ind w:left="19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627EA8">
        <w:start w:val="1"/>
        <w:numFmt w:val="bullet"/>
        <w:lvlText w:val="□"/>
        <w:lvlJc w:val="left"/>
        <w:pPr>
          <w:ind w:left="25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56D4B8">
        <w:start w:val="1"/>
        <w:numFmt w:val="bullet"/>
        <w:lvlText w:val="□"/>
        <w:lvlJc w:val="left"/>
        <w:pPr>
          <w:ind w:left="31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6E1708">
        <w:start w:val="1"/>
        <w:numFmt w:val="bullet"/>
        <w:lvlText w:val="□"/>
        <w:lvlJc w:val="left"/>
        <w:pPr>
          <w:ind w:left="37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E66A58">
        <w:start w:val="1"/>
        <w:numFmt w:val="bullet"/>
        <w:lvlText w:val="□"/>
        <w:lvlJc w:val="left"/>
        <w:pPr>
          <w:ind w:left="43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80D000">
        <w:start w:val="1"/>
        <w:numFmt w:val="bullet"/>
        <w:lvlText w:val="□"/>
        <w:lvlJc w:val="left"/>
        <w:pPr>
          <w:ind w:left="4989" w:hanging="18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  <w:lvlOverride w:ilvl="0">
      <w:lvl w:ilvl="0" w:tplc="647EC2FA">
        <w:start w:val="1"/>
        <w:numFmt w:val="bullet"/>
        <w:lvlText w:val="□"/>
        <w:lvlJc w:val="left"/>
        <w:pPr>
          <w:ind w:left="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147106">
        <w:start w:val="1"/>
        <w:numFmt w:val="bullet"/>
        <w:lvlText w:val="□"/>
        <w:lvlJc w:val="left"/>
        <w:pPr>
          <w:ind w:left="7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365A34">
        <w:start w:val="1"/>
        <w:numFmt w:val="bullet"/>
        <w:lvlText w:val="□"/>
        <w:lvlJc w:val="left"/>
        <w:pPr>
          <w:ind w:left="13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BC2414">
        <w:start w:val="1"/>
        <w:numFmt w:val="bullet"/>
        <w:lvlText w:val="□"/>
        <w:lvlJc w:val="left"/>
        <w:pPr>
          <w:ind w:left="19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627EA8">
        <w:start w:val="1"/>
        <w:numFmt w:val="bullet"/>
        <w:lvlText w:val="□"/>
        <w:lvlJc w:val="left"/>
        <w:pPr>
          <w:ind w:left="25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56D4B8">
        <w:start w:val="1"/>
        <w:numFmt w:val="bullet"/>
        <w:lvlText w:val="□"/>
        <w:lvlJc w:val="left"/>
        <w:pPr>
          <w:ind w:left="31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6E1708">
        <w:start w:val="1"/>
        <w:numFmt w:val="bullet"/>
        <w:lvlText w:val="□"/>
        <w:lvlJc w:val="left"/>
        <w:pPr>
          <w:ind w:left="37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E66A58">
        <w:start w:val="1"/>
        <w:numFmt w:val="bullet"/>
        <w:lvlText w:val="□"/>
        <w:lvlJc w:val="left"/>
        <w:pPr>
          <w:ind w:left="43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80D000">
        <w:start w:val="1"/>
        <w:numFmt w:val="bullet"/>
        <w:lvlText w:val="□"/>
        <w:lvlJc w:val="left"/>
        <w:pPr>
          <w:ind w:left="4973" w:hanging="1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0"/>
    <w:lvlOverride w:ilvl="0">
      <w:lvl w:ilvl="0" w:tplc="A56C87EC">
        <w:start w:val="1"/>
        <w:numFmt w:val="bullet"/>
        <w:lvlText w:val="·"/>
        <w:lvlJc w:val="left"/>
        <w:pPr>
          <w:ind w:left="232" w:hanging="2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F6D5B8">
        <w:start w:val="1"/>
        <w:numFmt w:val="bullet"/>
        <w:lvlText w:val="o"/>
        <w:lvlJc w:val="left"/>
        <w:pPr>
          <w:ind w:left="114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384E5A">
        <w:start w:val="1"/>
        <w:numFmt w:val="bullet"/>
        <w:lvlText w:val="▪"/>
        <w:lvlJc w:val="left"/>
        <w:pPr>
          <w:ind w:left="186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AA9F32">
        <w:start w:val="1"/>
        <w:numFmt w:val="bullet"/>
        <w:lvlText w:val="·"/>
        <w:lvlJc w:val="left"/>
        <w:pPr>
          <w:ind w:left="258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66E6DC">
        <w:start w:val="1"/>
        <w:numFmt w:val="bullet"/>
        <w:lvlText w:val="o"/>
        <w:lvlJc w:val="left"/>
        <w:pPr>
          <w:ind w:left="330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24F080">
        <w:start w:val="1"/>
        <w:numFmt w:val="bullet"/>
        <w:lvlText w:val="▪"/>
        <w:lvlJc w:val="left"/>
        <w:pPr>
          <w:ind w:left="402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C460C0">
        <w:start w:val="1"/>
        <w:numFmt w:val="bullet"/>
        <w:lvlText w:val="·"/>
        <w:lvlJc w:val="left"/>
        <w:pPr>
          <w:ind w:left="474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B4718A">
        <w:start w:val="1"/>
        <w:numFmt w:val="bullet"/>
        <w:lvlText w:val="o"/>
        <w:lvlJc w:val="left"/>
        <w:pPr>
          <w:ind w:left="546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82C072">
        <w:start w:val="1"/>
        <w:numFmt w:val="bullet"/>
        <w:lvlText w:val="▪"/>
        <w:lvlJc w:val="left"/>
        <w:pPr>
          <w:ind w:left="618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5C"/>
    <w:rsid w:val="001A1BE9"/>
    <w:rsid w:val="001A3B27"/>
    <w:rsid w:val="008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C1E43-391A-46A0-BA01-F156341C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  <w:outlineLvl w:val="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Puntielenco">
    <w:name w:val="Punti elenco"/>
    <w:pPr>
      <w:numPr>
        <w:numId w:val="3"/>
      </w:numPr>
    </w:pPr>
  </w:style>
  <w:style w:type="numbering" w:customStyle="1" w:styleId="Stileimportato2">
    <w:name w:val="Stile importato 2"/>
    <w:pPr>
      <w:numPr>
        <w:numId w:val="7"/>
      </w:numPr>
    </w:pPr>
  </w:style>
  <w:style w:type="paragraph" w:styleId="Corpotesto">
    <w:name w:val="Body Text"/>
    <w:pPr>
      <w:suppressAutoHyphens/>
      <w:spacing w:after="120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3">
    <w:name w:val="Stile importato 3"/>
    <w:pPr>
      <w:numPr>
        <w:numId w:val="9"/>
      </w:numPr>
    </w:pPr>
  </w:style>
  <w:style w:type="numbering" w:customStyle="1" w:styleId="Stileimportato4">
    <w:name w:val="Stile importato 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2023-12-27T09:19:00Z</dcterms:created>
  <dcterms:modified xsi:type="dcterms:W3CDTF">2023-12-27T09:19:00Z</dcterms:modified>
</cp:coreProperties>
</file>